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4A" w:rsidRPr="00586CD1" w:rsidRDefault="00586CD1">
      <w:pPr>
        <w:rPr>
          <w:lang w:val="en-US"/>
        </w:rPr>
      </w:pPr>
      <w:r>
        <w:rPr>
          <w:lang w:val="en-US"/>
        </w:rPr>
        <w:t>Test BCTC 210 26/3/2016</w:t>
      </w:r>
      <w:bookmarkStart w:id="0" w:name="_GoBack"/>
      <w:bookmarkEnd w:id="0"/>
    </w:p>
    <w:sectPr w:rsidR="001B4D4A" w:rsidRPr="00586CD1" w:rsidSect="005527C8">
      <w:pgSz w:w="11907" w:h="16840" w:code="9"/>
      <w:pgMar w:top="1134" w:right="1134" w:bottom="1134" w:left="1701" w:header="284" w:footer="284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D1"/>
    <w:rsid w:val="001B4D4A"/>
    <w:rsid w:val="004E1EFC"/>
    <w:rsid w:val="005527C8"/>
    <w:rsid w:val="00586CD1"/>
    <w:rsid w:val="00C3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45BBB6"/>
  <w15:chartTrackingRefBased/>
  <w15:docId w15:val="{2950FFFF-E542-4893-B26A-0A381412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Le thi</dc:creator>
  <cp:keywords/>
  <dc:description/>
  <cp:lastModifiedBy>Hang Le thi</cp:lastModifiedBy>
  <cp:revision>1</cp:revision>
  <dcterms:created xsi:type="dcterms:W3CDTF">2016-03-26T01:30:00Z</dcterms:created>
  <dcterms:modified xsi:type="dcterms:W3CDTF">2016-03-26T01:31:00Z</dcterms:modified>
</cp:coreProperties>
</file>